
<file path=[Content_Types].xml><?xml version="1.0" encoding="utf-8"?>
<Types xmlns="http://schemas.openxmlformats.org/package/2006/content-types">
  <Default Extension="gif" ContentType="image/gi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BBBE" w14:textId="77777777" w:rsidR="00DB334A" w:rsidRDefault="00EF015F">
      <w:pPr>
        <w:spacing w:after="280" w:line="240" w:lineRule="auto"/>
        <w:rPr>
          <w:rFonts w:ascii="Arial" w:eastAsia="Arial" w:hAnsi="Arial" w:cs="Arial"/>
          <w:b/>
          <w:bCs/>
          <w:color w:val="000000"/>
          <w:sz w:val="36"/>
          <w:szCs w:val="36"/>
        </w:rPr>
      </w:pPr>
      <w:r>
        <w:rPr>
          <w:rFonts w:ascii="Arial" w:eastAsia="Arial" w:hAnsi="Arial" w:cs="Arial"/>
          <w:b/>
          <w:bCs/>
          <w:color w:val="000000"/>
          <w:sz w:val="36"/>
          <w:szCs w:val="36"/>
        </w:rPr>
        <w:t>Oregon State University, Mathematics</w:t>
      </w:r>
    </w:p>
    <w:p w14:paraId="27F332E1"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7F3A6D3" w14:textId="77777777" w:rsidR="00DB334A" w:rsidRDefault="00EF015F">
      <w:pPr>
        <w:spacing w:after="0" w:line="240" w:lineRule="auto"/>
        <w:ind w:left="-15" w:right="-15"/>
        <w:rPr>
          <w:rFonts w:ascii="Arial" w:eastAsia="Arial" w:hAnsi="Arial" w:cs="Arial"/>
          <w:b/>
          <w:bCs/>
          <w:color w:val="000000"/>
          <w:sz w:val="28"/>
          <w:szCs w:val="28"/>
        </w:rPr>
      </w:pPr>
      <w:r>
        <w:rPr>
          <w:rFonts w:ascii="Arial" w:eastAsia="Arial" w:hAnsi="Arial" w:cs="Arial"/>
          <w:b/>
          <w:bCs/>
          <w:color w:val="000000"/>
          <w:sz w:val="28"/>
          <w:szCs w:val="28"/>
        </w:rPr>
        <w:t>Position Summary</w:t>
      </w:r>
    </w:p>
    <w:p w14:paraId="1953B243" w14:textId="2EF76D56"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Mathematics Department at Oregon State University invites applications for one full-time 12-month Postdoctoral Scholar position in Probability beginning September 16, </w:t>
      </w:r>
      <w:proofErr w:type="gramStart"/>
      <w:r>
        <w:rPr>
          <w:rFonts w:ascii="Times New Roman" w:eastAsia="Times New Roman" w:hAnsi="Times New Roman" w:cs="Times New Roman"/>
        </w:rPr>
        <w:t>2026</w:t>
      </w:r>
      <w:proofErr w:type="gramEnd"/>
      <w:r>
        <w:rPr>
          <w:rFonts w:ascii="Times New Roman" w:eastAsia="Times New Roman" w:hAnsi="Times New Roman" w:cs="Times New Roman"/>
        </w:rPr>
        <w:t xml:space="preserve"> and ending September 15, 2027. Renewal for up to two additional years is available pending satisfactory completion of assigned duties.  Renewals are also subject to the budgetary and/or operational conditions of the Department and University.  The position carries a teaching load of four to five (4-5) quarter courses per year and is supported by a formal faculty mentoring program. Applicants should have a PhD in Mathematics or a related field by the anticipated starting date and received no earlier tha</w:t>
      </w:r>
      <w:r>
        <w:rPr>
          <w:rFonts w:ascii="Times New Roman" w:eastAsia="Times New Roman" w:hAnsi="Times New Roman" w:cs="Times New Roman"/>
        </w:rPr>
        <w:t>n September 15, 202</w:t>
      </w:r>
      <w:r w:rsidR="00DE6574">
        <w:rPr>
          <w:rFonts w:ascii="Times New Roman" w:eastAsia="Times New Roman" w:hAnsi="Times New Roman" w:cs="Times New Roman"/>
        </w:rPr>
        <w:t>4</w:t>
      </w:r>
      <w:r>
        <w:rPr>
          <w:rFonts w:ascii="Times New Roman" w:eastAsia="Times New Roman" w:hAnsi="Times New Roman" w:cs="Times New Roman"/>
        </w:rPr>
        <w:t xml:space="preserve">. Priority will be given to candidates who complete their application by January 09, 2026, and whose research interests align with those of OSU Mathematics Department faculty. </w:t>
      </w:r>
    </w:p>
    <w:p w14:paraId="3AEA845D" w14:textId="77777777" w:rsidR="00DB334A" w:rsidRDefault="00DB334A">
      <w:pPr>
        <w:spacing w:after="0" w:line="240" w:lineRule="auto"/>
        <w:rPr>
          <w:rFonts w:ascii="Times New Roman" w:eastAsia="Times New Roman" w:hAnsi="Times New Roman" w:cs="Times New Roman"/>
        </w:rPr>
      </w:pPr>
    </w:p>
    <w:p w14:paraId="51E4BD53"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primary mission of the OSU Mathematics Department is to provide education to undergraduate and graduate students in mathematics and to conduct research and scholarly activities in pure and applied areas of mathematics and mathematics education. The department offers PhD, MS, and BS degrees in Mathematics and has a growing student body of about 62 graduate students and more than 220 undergraduate majors. The College of Science provides a core instructional role at OSU, supporting the ideals of learning, </w:t>
      </w:r>
      <w:r>
        <w:rPr>
          <w:rFonts w:ascii="Times New Roman" w:eastAsia="Times New Roman" w:hAnsi="Times New Roman" w:cs="Times New Roman"/>
        </w:rPr>
        <w:t>discovery, and engagement that are the foundation of a land-grant university. The College embraces instruction and research, in disciplines ranging from the mathematical and physical sciences to the life sciences that are based in unbiased inquiry and a dedication to discovery, collaboration, and innovation.</w:t>
      </w:r>
    </w:p>
    <w:p w14:paraId="4F3FF550" w14:textId="77777777" w:rsidR="00DB334A" w:rsidRDefault="00DB334A">
      <w:pPr>
        <w:spacing w:after="0" w:line="240" w:lineRule="auto"/>
        <w:rPr>
          <w:rFonts w:ascii="Times New Roman" w:eastAsia="Times New Roman" w:hAnsi="Times New Roman" w:cs="Times New Roman"/>
        </w:rPr>
      </w:pPr>
    </w:p>
    <w:p w14:paraId="63B2E7EF"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OSU has an institution-wide commitment to inclusive excellence and community. We strive to build and sustain a welcoming and supportive campus environment. OSU provides leadership opportunities for people interested in promoting and enhancing opportunities for all, nurturing creativity, and building community. All employees are responsible for helping to maintain and enhance OSU’s collaborative and inclusive community that strives for equal opportunity.</w:t>
      </w:r>
    </w:p>
    <w:p w14:paraId="6178AEEA" w14:textId="77777777" w:rsidR="00DB334A" w:rsidRDefault="00DB334A">
      <w:pPr>
        <w:spacing w:after="0" w:line="240" w:lineRule="auto"/>
        <w:rPr>
          <w:rFonts w:ascii="Times New Roman" w:eastAsia="Times New Roman" w:hAnsi="Times New Roman" w:cs="Times New Roman"/>
        </w:rPr>
      </w:pPr>
    </w:p>
    <w:p w14:paraId="6DDB20D8"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The College of Science is deeply committed to upholding the values of institutional and scientific excellence. Through our rich collection of people, ideas, and perspectives, we engage in a healthy, constructive dialogue to learn, inform our research, and make discoveries. See </w:t>
      </w:r>
      <w:hyperlink r:id="rId6">
        <w:r w:rsidR="00DB334A">
          <w:rPr>
            <w:rFonts w:ascii="Times New Roman" w:eastAsia="Times New Roman" w:hAnsi="Times New Roman" w:cs="Times New Roman"/>
            <w:b/>
            <w:bCs/>
            <w:color w:val="0057B8"/>
            <w:u w:val="single"/>
          </w:rPr>
          <w:t>https://math.oregonstate.edu</w:t>
        </w:r>
      </w:hyperlink>
      <w:r>
        <w:rPr>
          <w:rFonts w:ascii="Times New Roman" w:eastAsia="Times New Roman" w:hAnsi="Times New Roman" w:cs="Times New Roman"/>
        </w:rPr>
        <w:t> for more information about the Department of Mathematics at OSU. See </w:t>
      </w:r>
      <w:hyperlink r:id="rId7">
        <w:r w:rsidR="00DB334A">
          <w:rPr>
            <w:rFonts w:ascii="Times New Roman" w:eastAsia="Times New Roman" w:hAnsi="Times New Roman" w:cs="Times New Roman"/>
            <w:b/>
            <w:bCs/>
            <w:color w:val="0057B8"/>
            <w:u w:val="single"/>
          </w:rPr>
          <w:t>https://gradschool.oregonstate.edu/postdocs</w:t>
        </w:r>
      </w:hyperlink>
      <w:r>
        <w:rPr>
          <w:rFonts w:ascii="Times New Roman" w:eastAsia="Times New Roman" w:hAnsi="Times New Roman" w:cs="Times New Roman"/>
        </w:rPr>
        <w:t> for information about the OSU Postdoctoral Scholar program.</w:t>
      </w:r>
    </w:p>
    <w:p w14:paraId="0A87F682" w14:textId="77777777" w:rsidR="00DB334A" w:rsidRDefault="00DB334A">
      <w:pPr>
        <w:spacing w:after="0" w:line="240" w:lineRule="auto"/>
        <w:rPr>
          <w:rFonts w:ascii="Times New Roman" w:eastAsia="Times New Roman" w:hAnsi="Times New Roman" w:cs="Times New Roman"/>
        </w:rPr>
      </w:pPr>
    </w:p>
    <w:p w14:paraId="1D088C41"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Instructions to the applicants:</w:t>
      </w:r>
    </w:p>
    <w:p w14:paraId="6BF967D6"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Submit the following items online on </w:t>
      </w:r>
      <w:proofErr w:type="spellStart"/>
      <w:r>
        <w:rPr>
          <w:rFonts w:ascii="Times New Roman" w:eastAsia="Times New Roman" w:hAnsi="Times New Roman" w:cs="Times New Roman"/>
        </w:rPr>
        <w:t>MathJobs</w:t>
      </w:r>
      <w:proofErr w:type="spellEnd"/>
      <w:r>
        <w:rPr>
          <w:rFonts w:ascii="Times New Roman" w:eastAsia="Times New Roman" w:hAnsi="Times New Roman" w:cs="Times New Roman"/>
        </w:rPr>
        <w:t xml:space="preserve"> to complete your application.</w:t>
      </w:r>
    </w:p>
    <w:p w14:paraId="5A116EDB"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Cover Letter (limit 1 page): Summarize your qualifications and interest in the position. Identify in this letter your main area of research in Probability that you would like to develop as a Postdoctoral Scholar. </w:t>
      </w:r>
    </w:p>
    <w:p w14:paraId="69D6B9F9"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AMS Cover Sheet (it is automatically completed when submitting through </w:t>
      </w:r>
      <w:proofErr w:type="spellStart"/>
      <w:r>
        <w:rPr>
          <w:rFonts w:ascii="Times New Roman" w:eastAsia="Times New Roman" w:hAnsi="Times New Roman" w:cs="Times New Roman"/>
        </w:rPr>
        <w:t>MathJobs</w:t>
      </w:r>
      <w:proofErr w:type="spellEnd"/>
      <w:r>
        <w:rPr>
          <w:rFonts w:ascii="Times New Roman" w:eastAsia="Times New Roman" w:hAnsi="Times New Roman" w:cs="Times New Roman"/>
        </w:rPr>
        <w:t>).</w:t>
      </w:r>
    </w:p>
    <w:p w14:paraId="6DA96D4E"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3) Curriculum Vitae: Please list your education, relevant appointments, research publications, teaching experience, funding, and other activities relevant to the position.</w:t>
      </w:r>
    </w:p>
    <w:p w14:paraId="17D3401A"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4) Statement of Research (3 pages limit): Describe your research interests and main results; discuss these results in the context of larger problems in Probability, Mathematics, or Science in general.</w:t>
      </w:r>
    </w:p>
    <w:p w14:paraId="1E4ED52D"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5) Statement of Teaching: (1 page limit): Describe your teaching philosophy and approaches and how these relate to your own teaching experience; discuss possible ideas of contributing to OSU’s teaching mission at undergraduate and graduate levels.</w:t>
      </w:r>
    </w:p>
    <w:p w14:paraId="5154EDDF"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 Four reference letters (to be submitted online by the reference writers at </w:t>
      </w:r>
      <w:proofErr w:type="spellStart"/>
      <w:r>
        <w:rPr>
          <w:rFonts w:ascii="Times New Roman" w:eastAsia="Times New Roman" w:hAnsi="Times New Roman" w:cs="Times New Roman"/>
        </w:rPr>
        <w:t>MathJobs</w:t>
      </w:r>
      <w:proofErr w:type="spellEnd"/>
      <w:r>
        <w:rPr>
          <w:rFonts w:ascii="Times New Roman" w:eastAsia="Times New Roman" w:hAnsi="Times New Roman" w:cs="Times New Roman"/>
        </w:rPr>
        <w:t>). At least one letter should directly address the applicant’s teaching abilities.</w:t>
      </w:r>
    </w:p>
    <w:p w14:paraId="42366BA3" w14:textId="77777777" w:rsidR="00DB334A" w:rsidRDefault="00DB334A">
      <w:pPr>
        <w:spacing w:after="0" w:line="240" w:lineRule="auto"/>
        <w:rPr>
          <w:rFonts w:ascii="Times New Roman" w:eastAsia="Times New Roman" w:hAnsi="Times New Roman" w:cs="Times New Roman"/>
        </w:rPr>
      </w:pPr>
    </w:p>
    <w:p w14:paraId="3CCC2E12"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Further Info: </w:t>
      </w:r>
      <w:hyperlink r:id="rId8">
        <w:r w:rsidR="00DB334A">
          <w:rPr>
            <w:rFonts w:ascii="Times New Roman" w:eastAsia="Times New Roman" w:hAnsi="Times New Roman" w:cs="Times New Roman"/>
            <w:b/>
            <w:bCs/>
            <w:color w:val="0057B8"/>
            <w:u w:val="single"/>
          </w:rPr>
          <w:t>https://math.oregonstate.edu/</w:t>
        </w:r>
      </w:hyperlink>
      <w:r>
        <w:rPr>
          <w:rFonts w:ascii="Times New Roman" w:eastAsia="Times New Roman" w:hAnsi="Times New Roman" w:cs="Times New Roman"/>
        </w:rPr>
        <w:t> Deanne Murray 541-737-5135 368 Kidder Hall Corvallis, OR 97331</w:t>
      </w:r>
      <w:r>
        <w:rPr>
          <w:rFonts w:ascii="Times New Roman" w:eastAsia="Times New Roman" w:hAnsi="Times New Roman" w:cs="Times New Roman"/>
        </w:rPr>
        <w:br/>
      </w:r>
      <w:r>
        <w:rPr>
          <w:rFonts w:ascii="Times New Roman" w:eastAsia="Times New Roman" w:hAnsi="Times New Roman" w:cs="Times New Roman"/>
          <w:b/>
          <w:bCs/>
        </w:rPr>
        <w:t>Application Materials Required:</w:t>
      </w:r>
    </w:p>
    <w:p w14:paraId="00104AED" w14:textId="77777777" w:rsidR="00DB334A" w:rsidRDefault="00EF015F">
      <w:pPr>
        <w:spacing w:after="0" w:line="240" w:lineRule="auto"/>
        <w:ind w:left="720"/>
        <w:rPr>
          <w:rFonts w:ascii="Times New Roman" w:eastAsia="Times New Roman" w:hAnsi="Times New Roman" w:cs="Times New Roman"/>
        </w:rPr>
      </w:pPr>
      <w:r>
        <w:rPr>
          <w:rFonts w:ascii="Times New Roman" w:eastAsia="Times New Roman" w:hAnsi="Times New Roman" w:cs="Times New Roman"/>
          <w:b/>
          <w:bCs/>
        </w:rPr>
        <w:t xml:space="preserve">Submit the following items online at </w:t>
      </w:r>
      <w:proofErr w:type="spellStart"/>
      <w:r>
        <w:rPr>
          <w:rFonts w:ascii="Times New Roman" w:eastAsia="Times New Roman" w:hAnsi="Times New Roman" w:cs="Times New Roman"/>
          <w:b/>
          <w:bCs/>
        </w:rPr>
        <w:t>MathJobs</w:t>
      </w:r>
      <w:proofErr w:type="spellEnd"/>
      <w:r>
        <w:rPr>
          <w:rFonts w:ascii="Times New Roman" w:eastAsia="Times New Roman" w:hAnsi="Times New Roman" w:cs="Times New Roman"/>
          <w:b/>
          <w:bCs/>
        </w:rPr>
        <w:t xml:space="preserve"> to complete your application:</w:t>
      </w:r>
    </w:p>
    <w:p w14:paraId="0C17062C" w14:textId="77777777" w:rsidR="00DB334A" w:rsidRDefault="00EF015F">
      <w:pPr>
        <w:numPr>
          <w:ilvl w:val="0"/>
          <w:numId w:val="1"/>
        </w:numPr>
        <w:spacing w:before="280" w:after="0" w:line="240" w:lineRule="auto"/>
        <w:ind w:left="1440"/>
        <w:rPr>
          <w:rFonts w:ascii="Times New Roman" w:eastAsia="Times New Roman" w:hAnsi="Times New Roman" w:cs="Times New Roman"/>
        </w:rPr>
      </w:pPr>
      <w:r>
        <w:rPr>
          <w:rFonts w:ascii="Times New Roman" w:eastAsia="Times New Roman" w:hAnsi="Times New Roman" w:cs="Times New Roman"/>
        </w:rPr>
        <w:t>Cover letter</w:t>
      </w:r>
    </w:p>
    <w:p w14:paraId="6A546F92" w14:textId="77777777" w:rsidR="00DB334A" w:rsidRDefault="00EF015F">
      <w:pPr>
        <w:numPr>
          <w:ilvl w:val="0"/>
          <w:numId w:val="1"/>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Curriculum Vitae</w:t>
      </w:r>
    </w:p>
    <w:p w14:paraId="44491444" w14:textId="77777777" w:rsidR="00DB334A" w:rsidRDefault="00EF015F">
      <w:pPr>
        <w:numPr>
          <w:ilvl w:val="0"/>
          <w:numId w:val="1"/>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Research statement</w:t>
      </w:r>
    </w:p>
    <w:p w14:paraId="429B4F5E" w14:textId="77777777" w:rsidR="00DB334A" w:rsidRDefault="00EF015F">
      <w:pPr>
        <w:numPr>
          <w:ilvl w:val="0"/>
          <w:numId w:val="1"/>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Teaching statement</w:t>
      </w:r>
    </w:p>
    <w:p w14:paraId="5B409ABE" w14:textId="77777777" w:rsidR="00DB334A" w:rsidRDefault="00EF015F">
      <w:pPr>
        <w:numPr>
          <w:ilvl w:val="0"/>
          <w:numId w:val="1"/>
        </w:numPr>
        <w:spacing w:after="280" w:line="240" w:lineRule="auto"/>
        <w:ind w:left="1440"/>
        <w:rPr>
          <w:rFonts w:ascii="Times New Roman" w:eastAsia="Times New Roman" w:hAnsi="Times New Roman" w:cs="Times New Roman"/>
        </w:rPr>
      </w:pPr>
      <w:r>
        <w:rPr>
          <w:rFonts w:ascii="Times New Roman" w:eastAsia="Times New Roman" w:hAnsi="Times New Roman" w:cs="Times New Roman"/>
        </w:rPr>
        <w:t>Four reference letters </w:t>
      </w:r>
      <w:r>
        <w:rPr>
          <w:rFonts w:ascii="Times New Roman" w:eastAsia="Times New Roman" w:hAnsi="Times New Roman" w:cs="Times New Roman"/>
          <w:color w:val="565656"/>
        </w:rPr>
        <w:t xml:space="preserve">(to be submitted online by the reference writers on </w:t>
      </w:r>
      <w:proofErr w:type="spellStart"/>
      <w:r>
        <w:rPr>
          <w:rFonts w:ascii="Times New Roman" w:eastAsia="Times New Roman" w:hAnsi="Times New Roman" w:cs="Times New Roman"/>
          <w:color w:val="565656"/>
        </w:rPr>
        <w:t>MathJobs</w:t>
      </w:r>
      <w:proofErr w:type="spellEnd"/>
      <w:r>
        <w:rPr>
          <w:rFonts w:ascii="Times New Roman" w:eastAsia="Times New Roman" w:hAnsi="Times New Roman" w:cs="Times New Roman"/>
          <w:color w:val="565656"/>
        </w:rPr>
        <w:t> </w:t>
      </w:r>
      <w:r>
        <w:rPr>
          <w:rFonts w:ascii="Times New Roman" w:eastAsia="Times New Roman" w:hAnsi="Times New Roman" w:cs="Times New Roman"/>
          <w:noProof/>
          <w:color w:val="565656"/>
        </w:rPr>
        <w:drawing>
          <wp:inline distT="0" distB="0" distL="0" distR="0" wp14:anchorId="0B4D519F" wp14:editId="3040FFC7">
            <wp:extent cx="152400" cy="152400"/>
            <wp:effectExtent l="0" t="0" r="0" b="0"/>
            <wp:docPr id="8" name="image1.gif" descr="help popup"/>
            <wp:cNvGraphicFramePr/>
            <a:graphic xmlns:a="http://schemas.openxmlformats.org/drawingml/2006/main">
              <a:graphicData uri="http://schemas.openxmlformats.org/drawingml/2006/picture">
                <pic:pic xmlns:pic="http://schemas.openxmlformats.org/drawingml/2006/picture">
                  <pic:nvPicPr>
                    <pic:cNvPr id="0" name="image1.gif" descr="help popup"/>
                    <pic:cNvPicPr preferRelativeResize="0"/>
                  </pic:nvPicPr>
                  <pic:blipFill>
                    <a:blip r:embed="rId9"/>
                    <a:srcRect/>
                    <a:stretch>
                      <a:fillRect/>
                    </a:stretch>
                  </pic:blipFill>
                  <pic:spPr>
                    <a:xfrm>
                      <a:off x="0" y="0"/>
                      <a:ext cx="152400" cy="152400"/>
                    </a:xfrm>
                    <a:prstGeom prst="rect">
                      <a:avLst/>
                    </a:prstGeom>
                    <a:ln/>
                  </pic:spPr>
                </pic:pic>
              </a:graphicData>
            </a:graphic>
          </wp:inline>
        </w:drawing>
      </w:r>
      <w:r>
        <w:rPr>
          <w:rFonts w:ascii="Times New Roman" w:eastAsia="Times New Roman" w:hAnsi="Times New Roman" w:cs="Times New Roman"/>
          <w:color w:val="565656"/>
        </w:rPr>
        <w:t>)</w:t>
      </w:r>
    </w:p>
    <w:p w14:paraId="587D63CF" w14:textId="77777777" w:rsidR="00DB334A" w:rsidRDefault="00EF015F">
      <w:pPr>
        <w:spacing w:after="0" w:line="240" w:lineRule="auto"/>
        <w:ind w:left="720"/>
        <w:rPr>
          <w:rFonts w:ascii="Times New Roman" w:eastAsia="Times New Roman" w:hAnsi="Times New Roman" w:cs="Times New Roman"/>
        </w:rPr>
      </w:pPr>
      <w:r>
        <w:rPr>
          <w:rFonts w:ascii="Times New Roman" w:eastAsia="Times New Roman" w:hAnsi="Times New Roman" w:cs="Times New Roman"/>
          <w:b/>
          <w:bCs/>
        </w:rPr>
        <w:t>And anything else requested in the position summary.</w:t>
      </w:r>
    </w:p>
    <w:p w14:paraId="5D6ACE8B"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bCs/>
        </w:rPr>
        <w:t>Further Info:</w:t>
      </w:r>
    </w:p>
    <w:p w14:paraId="65829C3C" w14:textId="77777777" w:rsidR="00DB334A" w:rsidRDefault="00DB334A">
      <w:pPr>
        <w:spacing w:after="0" w:line="240" w:lineRule="auto"/>
        <w:rPr>
          <w:rFonts w:ascii="Times New Roman" w:eastAsia="Times New Roman" w:hAnsi="Times New Roman" w:cs="Times New Roman"/>
        </w:rPr>
      </w:pPr>
      <w:hyperlink r:id="rId10">
        <w:r>
          <w:rPr>
            <w:rFonts w:ascii="Times New Roman" w:eastAsia="Times New Roman" w:hAnsi="Times New Roman" w:cs="Times New Roman"/>
            <w:color w:val="0057B8"/>
            <w:u w:val="single"/>
          </w:rPr>
          <w:t>https://math.oregonstate.edu/</w:t>
        </w:r>
      </w:hyperlink>
    </w:p>
    <w:p w14:paraId="5EB09FA8" w14:textId="77777777" w:rsidR="00DB334A" w:rsidRDefault="00DB334A">
      <w:pPr>
        <w:spacing w:after="0" w:line="240" w:lineRule="auto"/>
        <w:rPr>
          <w:rFonts w:ascii="Times New Roman" w:eastAsia="Times New Roman" w:hAnsi="Times New Roman" w:cs="Times New Roman"/>
        </w:rPr>
      </w:pPr>
      <w:hyperlink r:id="rId11">
        <w:r>
          <w:rPr>
            <w:rFonts w:ascii="Times New Roman" w:eastAsia="Times New Roman" w:hAnsi="Times New Roman" w:cs="Times New Roman"/>
            <w:color w:val="0057B8"/>
            <w:u w:val="single"/>
          </w:rPr>
          <w:t>Deanne Murray &lt;deanne.murray@oregonstate.edu&gt;</w:t>
        </w:r>
      </w:hyperlink>
    </w:p>
    <w:p w14:paraId="38E9E585"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5417375135</w:t>
      </w:r>
    </w:p>
    <w:p w14:paraId="0016F1F7" w14:textId="77777777" w:rsidR="00DB334A" w:rsidRDefault="00EF015F">
      <w:pPr>
        <w:spacing w:after="0" w:line="240" w:lineRule="auto"/>
        <w:rPr>
          <w:rFonts w:ascii="Times New Roman" w:eastAsia="Times New Roman" w:hAnsi="Times New Roman" w:cs="Times New Roman"/>
        </w:rPr>
      </w:pPr>
      <w:r>
        <w:rPr>
          <w:rFonts w:ascii="Times New Roman" w:eastAsia="Times New Roman" w:hAnsi="Times New Roman" w:cs="Times New Roman"/>
        </w:rPr>
        <w:t> 368 Kidder Hall</w:t>
      </w:r>
      <w:r>
        <w:rPr>
          <w:rFonts w:ascii="Times New Roman" w:eastAsia="Times New Roman" w:hAnsi="Times New Roman" w:cs="Times New Roman"/>
        </w:rPr>
        <w:br/>
        <w:t>Corvallis, OR 97331</w:t>
      </w:r>
    </w:p>
    <w:sectPr w:rsidR="00DB33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3E45A2A6-91BA-4016-8276-939A83B6154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8A075BCB-253C-4DF2-BFCD-75BF5AF380D7}"/>
    <w:embedItalic r:id="rId3" w:fontKey="{67399A85-16EB-4580-86F6-40BE3E8124E4}"/>
  </w:font>
  <w:font w:name="Play">
    <w:charset w:val="00"/>
    <w:family w:val="auto"/>
    <w:pitch w:val="default"/>
    <w:embedRegular r:id="rId4" w:fontKey="{BA5E6104-5472-41A6-8317-CC244485C998}"/>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598AB0B0-2CE3-483E-BCA4-1E3D2FDE61DD}"/>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60BCE"/>
    <w:multiLevelType w:val="multilevel"/>
    <w:tmpl w:val="052E29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8299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4A"/>
    <w:rsid w:val="00775E3F"/>
    <w:rsid w:val="007B088A"/>
    <w:rsid w:val="00B27203"/>
    <w:rsid w:val="00D84408"/>
    <w:rsid w:val="00DB334A"/>
    <w:rsid w:val="00DE6574"/>
    <w:rsid w:val="00EF01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F1B0"/>
  <w15:docId w15:val="{D1F96F3B-9286-0C4C-B450-4093FF4B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C95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C95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4FD"/>
    <w:rPr>
      <w:rFonts w:eastAsiaTheme="majorEastAsia" w:cstheme="majorBidi"/>
      <w:color w:val="272727" w:themeColor="text1" w:themeTint="D8"/>
    </w:rPr>
  </w:style>
  <w:style w:type="character" w:customStyle="1" w:styleId="TitleChar">
    <w:name w:val="Title Char"/>
    <w:basedOn w:val="DefaultParagraphFont"/>
    <w:link w:val="Title"/>
    <w:uiPriority w:val="10"/>
    <w:rsid w:val="00C954F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95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4FD"/>
    <w:pPr>
      <w:spacing w:before="160"/>
      <w:jc w:val="center"/>
    </w:pPr>
    <w:rPr>
      <w:i/>
      <w:iCs/>
      <w:color w:val="404040" w:themeColor="text1" w:themeTint="BF"/>
    </w:rPr>
  </w:style>
  <w:style w:type="character" w:customStyle="1" w:styleId="QuoteChar">
    <w:name w:val="Quote Char"/>
    <w:basedOn w:val="DefaultParagraphFont"/>
    <w:link w:val="Quote"/>
    <w:uiPriority w:val="29"/>
    <w:rsid w:val="00C954FD"/>
    <w:rPr>
      <w:i/>
      <w:iCs/>
      <w:color w:val="404040" w:themeColor="text1" w:themeTint="BF"/>
    </w:rPr>
  </w:style>
  <w:style w:type="paragraph" w:styleId="ListParagraph">
    <w:name w:val="List Paragraph"/>
    <w:basedOn w:val="Normal"/>
    <w:uiPriority w:val="34"/>
    <w:qFormat/>
    <w:rsid w:val="00C954FD"/>
    <w:pPr>
      <w:ind w:left="720"/>
      <w:contextualSpacing/>
    </w:pPr>
  </w:style>
  <w:style w:type="character" w:styleId="IntenseEmphasis">
    <w:name w:val="Intense Emphasis"/>
    <w:basedOn w:val="DefaultParagraphFont"/>
    <w:uiPriority w:val="21"/>
    <w:qFormat/>
    <w:rsid w:val="00C954FD"/>
    <w:rPr>
      <w:i/>
      <w:iCs/>
      <w:color w:val="0F4761" w:themeColor="accent1" w:themeShade="BF"/>
    </w:rPr>
  </w:style>
  <w:style w:type="paragraph" w:styleId="IntenseQuote">
    <w:name w:val="Intense Quote"/>
    <w:basedOn w:val="Normal"/>
    <w:next w:val="Normal"/>
    <w:link w:val="IntenseQuoteChar"/>
    <w:uiPriority w:val="30"/>
    <w:qFormat/>
    <w:rsid w:val="00C95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4FD"/>
    <w:rPr>
      <w:i/>
      <w:iCs/>
      <w:color w:val="0F4761" w:themeColor="accent1" w:themeShade="BF"/>
    </w:rPr>
  </w:style>
  <w:style w:type="character" w:styleId="IntenseReference">
    <w:name w:val="Intense Reference"/>
    <w:basedOn w:val="DefaultParagraphFont"/>
    <w:uiPriority w:val="32"/>
    <w:qFormat/>
    <w:rsid w:val="00C954FD"/>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th.oregon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radschool.oregonstate.edu/postdoc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h.oregonstate.edu/" TargetMode="External"/><Relationship Id="rId11" Type="http://schemas.openxmlformats.org/officeDocument/2006/relationships/hyperlink" Target="mailto:deanne.murray@oregonstate.edu" TargetMode="External"/><Relationship Id="rId5" Type="http://schemas.openxmlformats.org/officeDocument/2006/relationships/webSettings" Target="webSettings.xml"/><Relationship Id="rId10" Type="http://schemas.openxmlformats.org/officeDocument/2006/relationships/hyperlink" Target="https://math.oregonstate.edu/" TargetMode="External"/><Relationship Id="rId4" Type="http://schemas.openxmlformats.org/officeDocument/2006/relationships/settings" Target="settings.xml"/><Relationship Id="rId9" Type="http://schemas.openxmlformats.org/officeDocument/2006/relationships/image" Target="media/image1.gi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8IXR90r1V+d/0yL33D2VBplu7Q==">CgMxLjA4AHIhMUE5bTZMNV8yZW9Iblp6Y1k1X001cVJVWkVxaGJqZkNM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4059</Characters>
  <Application>Microsoft Office Word</Application>
  <DocSecurity>0</DocSecurity>
  <Lines>76</Lines>
  <Paragraphs>33</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Cozzi, Elaine</dc:creator>
  <cp:lastModifiedBy>Williamson, Angela</cp:lastModifiedBy>
  <cp:revision>2</cp:revision>
  <dcterms:created xsi:type="dcterms:W3CDTF">2025-12-01T16:49:00Z</dcterms:created>
  <dcterms:modified xsi:type="dcterms:W3CDTF">2025-12-01T16:49:00Z</dcterms:modified>
</cp:coreProperties>
</file>